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82F" w:rsidRPr="00675AB6" w:rsidRDefault="00AC082F" w:rsidP="00675AB6">
      <w:pPr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920"/>
        <w:gridCol w:w="4820"/>
      </w:tblGrid>
      <w:tr w:rsidR="00AC082F" w:rsidRPr="00675AB6" w:rsidTr="00675AB6">
        <w:tc>
          <w:tcPr>
            <w:tcW w:w="5920" w:type="dxa"/>
          </w:tcPr>
          <w:p w:rsidR="00AC082F" w:rsidRPr="00675AB6" w:rsidRDefault="00AC082F" w:rsidP="00675A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20" w:type="dxa"/>
          </w:tcPr>
          <w:p w:rsidR="00AC082F" w:rsidRPr="00675AB6" w:rsidRDefault="00AC082F" w:rsidP="00675A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2D2EAE" w:rsidRDefault="002D2EAE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AC082F" w:rsidRPr="00675AB6" w:rsidRDefault="00AC082F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5AB6">
              <w:rPr>
                <w:rFonts w:ascii="Times New Roman CYR" w:hAnsi="Times New Roman CYR" w:cs="Times New Roman CYR"/>
                <w:sz w:val="24"/>
                <w:szCs w:val="24"/>
              </w:rPr>
              <w:t>УТВЕРЖДАЮ:</w:t>
            </w:r>
          </w:p>
          <w:p w:rsidR="002D2EAE" w:rsidRDefault="002D2EAE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И.о. заместителя генерального</w:t>
            </w:r>
          </w:p>
          <w:p w:rsidR="00AC082F" w:rsidRPr="00675AB6" w:rsidRDefault="002D2EAE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</w:t>
            </w:r>
            <w:r w:rsidR="00AC082F" w:rsidRPr="00675AB6">
              <w:rPr>
                <w:rFonts w:ascii="Times New Roman CYR" w:hAnsi="Times New Roman CYR" w:cs="Times New Roman CYR"/>
                <w:sz w:val="24"/>
                <w:szCs w:val="24"/>
              </w:rPr>
              <w:t>иректора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AC082F" w:rsidRPr="00675A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по техническим вопросам– </w:t>
            </w:r>
          </w:p>
          <w:p w:rsidR="00AC082F" w:rsidRPr="00675AB6" w:rsidRDefault="002D2EAE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главного</w:t>
            </w:r>
            <w:r w:rsidR="00AC082F" w:rsidRPr="00675AB6">
              <w:rPr>
                <w:rFonts w:ascii="Times New Roman CYR" w:hAnsi="Times New Roman CYR" w:cs="Times New Roman CYR"/>
                <w:sz w:val="24"/>
                <w:szCs w:val="24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</w:p>
          <w:p w:rsidR="00AC082F" w:rsidRPr="00675AB6" w:rsidRDefault="00D974C1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5AB6">
              <w:rPr>
                <w:rFonts w:ascii="Times New Roman CYR" w:hAnsi="Times New Roman CYR" w:cs="Times New Roman CYR"/>
                <w:sz w:val="24"/>
                <w:szCs w:val="24"/>
              </w:rPr>
              <w:t>__________</w:t>
            </w:r>
            <w:r w:rsidR="002D2EAE">
              <w:rPr>
                <w:rFonts w:ascii="Times New Roman CYR" w:hAnsi="Times New Roman CYR" w:cs="Times New Roman CYR"/>
                <w:sz w:val="24"/>
                <w:szCs w:val="24"/>
              </w:rPr>
              <w:t>_______А.И. Таранков</w:t>
            </w:r>
            <w:r w:rsidR="00AC082F" w:rsidRPr="00675A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AC082F" w:rsidRPr="00675AB6" w:rsidRDefault="0057497F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«___»___________ 2021</w:t>
            </w:r>
            <w:r w:rsidR="00AC082F" w:rsidRPr="00675AB6">
              <w:rPr>
                <w:rFonts w:ascii="Times New Roman CYR" w:hAnsi="Times New Roman CYR" w:cs="Times New Roman CYR"/>
                <w:sz w:val="24"/>
                <w:szCs w:val="24"/>
              </w:rPr>
              <w:t xml:space="preserve">  г.</w:t>
            </w:r>
          </w:p>
          <w:p w:rsidR="00AC082F" w:rsidRDefault="00AC082F" w:rsidP="00675A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2D2EAE" w:rsidRDefault="002D2EAE" w:rsidP="00675A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2D2EAE" w:rsidRPr="00675AB6" w:rsidRDefault="002D2EAE" w:rsidP="00675A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5D3ECF" w:rsidRPr="005D3ECF" w:rsidRDefault="005D3ECF" w:rsidP="00675AB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eastAsia="Times New Roman" w:hAnsi="Times New Roman CYR" w:cs="Times New Roman CYR"/>
          <w:b/>
          <w:bCs/>
          <w:spacing w:val="6"/>
          <w:sz w:val="24"/>
          <w:szCs w:val="24"/>
        </w:rPr>
      </w:pPr>
      <w:r w:rsidRPr="005D3ECF">
        <w:rPr>
          <w:rFonts w:ascii="Times New Roman CYR" w:eastAsia="Times New Roman" w:hAnsi="Times New Roman CYR" w:cs="Times New Roman CYR"/>
          <w:b/>
          <w:bCs/>
          <w:spacing w:val="6"/>
          <w:sz w:val="24"/>
          <w:szCs w:val="24"/>
        </w:rPr>
        <w:t>ТЕХНИЧЕСКОЕ ЗАДАНИЕ</w:t>
      </w:r>
    </w:p>
    <w:p w:rsidR="005D3ECF" w:rsidRPr="00F560F6" w:rsidRDefault="00F560F6" w:rsidP="00675AB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eastAsia="Times New Roman" w:hAnsi="Times New Roman CYR" w:cs="Times New Roman CYR"/>
          <w:spacing w:val="6"/>
          <w:sz w:val="24"/>
          <w:szCs w:val="24"/>
        </w:rPr>
      </w:pPr>
      <w:r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на оказание медицинских услуг по проведению тестирования на коронавирусную инфекцию </w:t>
      </w:r>
      <w:r>
        <w:rPr>
          <w:rFonts w:ascii="Times New Roman CYR" w:eastAsia="Times New Roman" w:hAnsi="Times New Roman CYR" w:cs="Times New Roman CYR"/>
          <w:spacing w:val="6"/>
          <w:sz w:val="24"/>
          <w:szCs w:val="24"/>
          <w:lang w:val="en-US"/>
        </w:rPr>
        <w:t>COVID</w:t>
      </w:r>
      <w:r w:rsidRPr="00F560F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-19 (</w:t>
      </w:r>
      <w:r>
        <w:rPr>
          <w:rFonts w:ascii="Times New Roman CYR" w:eastAsia="Times New Roman" w:hAnsi="Times New Roman CYR" w:cs="Times New Roman CYR"/>
          <w:spacing w:val="6"/>
          <w:sz w:val="24"/>
          <w:szCs w:val="24"/>
          <w:lang w:val="en-US"/>
        </w:rPr>
        <w:t>SARS</w:t>
      </w:r>
      <w:r w:rsidRPr="00F560F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-</w:t>
      </w:r>
      <w:r>
        <w:rPr>
          <w:rFonts w:ascii="Times New Roman CYR" w:eastAsia="Times New Roman" w:hAnsi="Times New Roman CYR" w:cs="Times New Roman CYR"/>
          <w:spacing w:val="6"/>
          <w:sz w:val="24"/>
          <w:szCs w:val="24"/>
          <w:lang w:val="en-US"/>
        </w:rPr>
        <w:t>CoV</w:t>
      </w:r>
      <w:r w:rsidRPr="00F560F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-2)</w:t>
      </w:r>
    </w:p>
    <w:p w:rsidR="005D3ECF" w:rsidRPr="00675AB6" w:rsidRDefault="005D3ECF" w:rsidP="00675AB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eastAsia="Times New Roman" w:hAnsi="Times New Roman CYR" w:cs="Times New Roman CYR"/>
          <w:spacing w:val="6"/>
          <w:sz w:val="24"/>
          <w:szCs w:val="24"/>
        </w:rPr>
      </w:pPr>
    </w:p>
    <w:p w:rsidR="005D3ECF" w:rsidRPr="005D3ECF" w:rsidRDefault="005D3ECF" w:rsidP="00675AB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eastAsia="Times New Roman" w:hAnsi="Times New Roman CYR" w:cs="Times New Roman CYR"/>
          <w:b/>
          <w:bCs/>
          <w:spacing w:val="6"/>
          <w:sz w:val="24"/>
          <w:szCs w:val="24"/>
        </w:rPr>
      </w:pPr>
      <w:r w:rsidRPr="005D3ECF">
        <w:rPr>
          <w:rFonts w:ascii="Times New Roman CYR" w:eastAsia="Times New Roman" w:hAnsi="Times New Roman CYR" w:cs="Times New Roman CYR"/>
          <w:b/>
          <w:bCs/>
          <w:spacing w:val="6"/>
          <w:sz w:val="24"/>
          <w:szCs w:val="24"/>
        </w:rPr>
        <w:t>1. Общие положения.</w:t>
      </w:r>
    </w:p>
    <w:p w:rsidR="005D3ECF" w:rsidRPr="002D2EAE" w:rsidRDefault="005D3ECF" w:rsidP="00D876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pacing w:val="6"/>
          <w:sz w:val="24"/>
          <w:szCs w:val="24"/>
        </w:rPr>
      </w:pPr>
      <w:r w:rsidRPr="002D2EAE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>1.1</w:t>
      </w:r>
      <w:r w:rsidR="00D87644" w:rsidRPr="002D2EAE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>.</w:t>
      </w:r>
      <w:r w:rsidRPr="002D2EAE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 xml:space="preserve"> Заказчик: </w:t>
      </w:r>
      <w:r w:rsidRPr="002D2EAE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АО «Тываэнерго».</w:t>
      </w:r>
    </w:p>
    <w:p w:rsidR="005D3ECF" w:rsidRPr="005D3ECF" w:rsidRDefault="005D3ECF" w:rsidP="00D87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pacing w:val="6"/>
          <w:sz w:val="24"/>
          <w:szCs w:val="24"/>
        </w:rPr>
      </w:pPr>
      <w:r w:rsidRPr="002D2EAE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>1.2</w:t>
      </w:r>
      <w:r w:rsidR="00D87644" w:rsidRPr="002D2EAE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>.</w:t>
      </w:r>
      <w:r w:rsidRPr="005D3ECF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</w:t>
      </w:r>
      <w:r w:rsidRPr="00E12E94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>Предмет закупки:</w:t>
      </w:r>
      <w:r w:rsidRPr="005D3ECF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</w:t>
      </w:r>
      <w:r w:rsidR="00F560F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оказание медицинских услуг</w:t>
      </w:r>
      <w:r w:rsidRPr="005D3ECF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</w:t>
      </w:r>
      <w:r w:rsidR="00F560F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по проведению тестирования на коронавирусную инфекцию </w:t>
      </w:r>
      <w:r w:rsidR="00F560F6">
        <w:rPr>
          <w:rFonts w:ascii="Times New Roman CYR" w:eastAsia="Times New Roman" w:hAnsi="Times New Roman CYR" w:cs="Times New Roman CYR"/>
          <w:spacing w:val="6"/>
          <w:sz w:val="24"/>
          <w:szCs w:val="24"/>
          <w:lang w:val="en-US"/>
        </w:rPr>
        <w:t>COVID</w:t>
      </w:r>
      <w:r w:rsidR="00F560F6" w:rsidRPr="00F560F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-19 (</w:t>
      </w:r>
      <w:r w:rsidR="00F560F6">
        <w:rPr>
          <w:rFonts w:ascii="Times New Roman CYR" w:eastAsia="Times New Roman" w:hAnsi="Times New Roman CYR" w:cs="Times New Roman CYR"/>
          <w:spacing w:val="6"/>
          <w:sz w:val="24"/>
          <w:szCs w:val="24"/>
          <w:lang w:val="en-US"/>
        </w:rPr>
        <w:t>SARS</w:t>
      </w:r>
      <w:r w:rsidR="00F560F6" w:rsidRPr="00F560F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-</w:t>
      </w:r>
      <w:r w:rsidR="00F560F6">
        <w:rPr>
          <w:rFonts w:ascii="Times New Roman CYR" w:eastAsia="Times New Roman" w:hAnsi="Times New Roman CYR" w:cs="Times New Roman CYR"/>
          <w:spacing w:val="6"/>
          <w:sz w:val="24"/>
          <w:szCs w:val="24"/>
          <w:lang w:val="en-US"/>
        </w:rPr>
        <w:t>CoV</w:t>
      </w:r>
      <w:r w:rsidR="00F560F6" w:rsidRPr="00F560F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-2)</w:t>
      </w:r>
      <w:r w:rsidR="00F560F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для сотрудников </w:t>
      </w:r>
      <w:r w:rsidRPr="005D3ECF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АО «Тываэнерго».</w:t>
      </w:r>
      <w:r w:rsidRPr="005D3ECF" w:rsidDel="00B65399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</w:t>
      </w:r>
    </w:p>
    <w:p w:rsidR="003A161B" w:rsidRPr="00D87644" w:rsidRDefault="00D87644" w:rsidP="00D87644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1.3. </w:t>
      </w:r>
      <w:r w:rsidR="003A161B" w:rsidRPr="00D87644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договора:</w:t>
      </w:r>
    </w:p>
    <w:p w:rsidR="00D51E17" w:rsidRDefault="00D51E17" w:rsidP="00D87644">
      <w:pPr>
        <w:keepNext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pacing w:val="6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F560F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пределение РНК коронавируса </w:t>
      </w:r>
      <w:r w:rsidR="00F560F6">
        <w:rPr>
          <w:rFonts w:ascii="Times New Roman CYR" w:eastAsia="Times New Roman" w:hAnsi="Times New Roman CYR" w:cs="Times New Roman CYR"/>
          <w:spacing w:val="6"/>
          <w:sz w:val="24"/>
          <w:szCs w:val="24"/>
          <w:lang w:val="en-US"/>
        </w:rPr>
        <w:t>SARS</w:t>
      </w:r>
      <w:r w:rsidR="00F560F6" w:rsidRPr="00F560F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-</w:t>
      </w:r>
      <w:r w:rsidR="00F560F6">
        <w:rPr>
          <w:rFonts w:ascii="Times New Roman CYR" w:eastAsia="Times New Roman" w:hAnsi="Times New Roman CYR" w:cs="Times New Roman CYR"/>
          <w:spacing w:val="6"/>
          <w:sz w:val="24"/>
          <w:szCs w:val="24"/>
          <w:lang w:val="en-US"/>
        </w:rPr>
        <w:t>CoV</w:t>
      </w:r>
      <w:r w:rsidR="00F560F6" w:rsidRPr="00F560F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-2 </w:t>
      </w:r>
      <w:r w:rsidR="00F560F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путем забора мазков из верхних дыхательных путей (ВДП) со слизистой оболочки носоглотки и задней стенки ротоглотки, методом ПЦР с выдачей заключения не поздне</w:t>
      </w:r>
      <w:r w:rsidR="007B0BB3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е 72</w:t>
      </w:r>
      <w:r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часов с момента получения И</w:t>
      </w:r>
      <w:r w:rsidR="00F560F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сполнителем клинического материала</w:t>
      </w:r>
      <w:r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(далее – ПЦР);</w:t>
      </w:r>
    </w:p>
    <w:p w:rsidR="003A161B" w:rsidRPr="00F560F6" w:rsidRDefault="00D51E17" w:rsidP="00D51E1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- специфическая диагностика антител </w:t>
      </w:r>
      <w:r>
        <w:rPr>
          <w:rFonts w:ascii="Times New Roman CYR" w:eastAsia="Times New Roman" w:hAnsi="Times New Roman CYR" w:cs="Times New Roman CYR"/>
          <w:spacing w:val="6"/>
          <w:sz w:val="24"/>
          <w:szCs w:val="24"/>
          <w:lang w:val="en-US"/>
        </w:rPr>
        <w:t>IgM</w:t>
      </w:r>
      <w:r w:rsidRPr="00D51E17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</w:t>
      </w:r>
      <w:r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и </w:t>
      </w:r>
      <w:r>
        <w:rPr>
          <w:rFonts w:ascii="Times New Roman CYR" w:eastAsia="Times New Roman" w:hAnsi="Times New Roman CYR" w:cs="Times New Roman CYR"/>
          <w:spacing w:val="6"/>
          <w:sz w:val="24"/>
          <w:szCs w:val="24"/>
          <w:lang w:val="en-US"/>
        </w:rPr>
        <w:t>IgG</w:t>
      </w:r>
      <w:r w:rsidRPr="00D51E17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</w:t>
      </w:r>
      <w:r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к </w:t>
      </w:r>
      <w:r>
        <w:rPr>
          <w:rFonts w:ascii="Times New Roman CYR" w:eastAsia="Times New Roman" w:hAnsi="Times New Roman CYR" w:cs="Times New Roman CYR"/>
          <w:spacing w:val="6"/>
          <w:sz w:val="24"/>
          <w:szCs w:val="24"/>
          <w:lang w:val="en-US"/>
        </w:rPr>
        <w:t>SARS</w:t>
      </w:r>
      <w:r w:rsidRPr="00F560F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-</w:t>
      </w:r>
      <w:r>
        <w:rPr>
          <w:rFonts w:ascii="Times New Roman CYR" w:eastAsia="Times New Roman" w:hAnsi="Times New Roman CYR" w:cs="Times New Roman CYR"/>
          <w:spacing w:val="6"/>
          <w:sz w:val="24"/>
          <w:szCs w:val="24"/>
          <w:lang w:val="en-US"/>
        </w:rPr>
        <w:t>CoV</w:t>
      </w:r>
      <w:r w:rsidRPr="00F560F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-2</w:t>
      </w:r>
      <w:r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путем забора </w:t>
      </w:r>
      <w:r w:rsidR="00E12E48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периферической крови с выдачей </w:t>
      </w:r>
      <w:r w:rsidR="007B0BB3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заключения не позднее 72</w:t>
      </w:r>
      <w:r w:rsidR="00E12E48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часов с момента получения Исполнителем клинического материала (далее – серологические исследования).</w:t>
      </w:r>
    </w:p>
    <w:p w:rsidR="003A161B" w:rsidRPr="00675AB6" w:rsidRDefault="003A161B" w:rsidP="00D87644">
      <w:pPr>
        <w:pStyle w:val="a8"/>
        <w:keepNext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b/>
          <w:sz w:val="24"/>
          <w:szCs w:val="24"/>
          <w:lang w:eastAsia="ru-RU"/>
        </w:rPr>
        <w:t>Сроки и условия оказания услуг:</w:t>
      </w:r>
    </w:p>
    <w:p w:rsidR="003A161B" w:rsidRPr="00675AB6" w:rsidRDefault="00675AB6" w:rsidP="00D87644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1.4.1</w:t>
      </w:r>
      <w:r w:rsidR="00D8764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обязан оказать Услуги с </w:t>
      </w:r>
      <w:r w:rsidR="00E12E94">
        <w:rPr>
          <w:rFonts w:ascii="Times New Roman" w:eastAsia="Times New Roman" w:hAnsi="Times New Roman"/>
          <w:sz w:val="24"/>
          <w:szCs w:val="24"/>
          <w:lang w:eastAsia="ru-RU"/>
        </w:rPr>
        <w:t>даты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заключения договора </w:t>
      </w:r>
      <w:r w:rsidR="00E12E48">
        <w:rPr>
          <w:rFonts w:ascii="Times New Roman" w:eastAsia="Times New Roman" w:hAnsi="Times New Roman"/>
          <w:sz w:val="24"/>
          <w:szCs w:val="24"/>
          <w:lang w:eastAsia="ru-RU"/>
        </w:rPr>
        <w:t>до 31</w:t>
      </w:r>
      <w:r w:rsidR="0057497F">
        <w:rPr>
          <w:rFonts w:ascii="Times New Roman" w:eastAsia="Times New Roman" w:hAnsi="Times New Roman"/>
          <w:sz w:val="24"/>
          <w:szCs w:val="24"/>
          <w:lang w:eastAsia="ru-RU"/>
        </w:rPr>
        <w:t>.12.2021</w:t>
      </w:r>
      <w:r w:rsidR="002D2EAE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E12E9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12E48" w:rsidRDefault="0057497F" w:rsidP="00D87644">
      <w:pPr>
        <w:pStyle w:val="a8"/>
        <w:keepNext/>
        <w:widowControl w:val="0"/>
        <w:numPr>
          <w:ilvl w:val="2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Услуги оказываются в помещении </w:t>
      </w:r>
      <w:r w:rsidR="00E12E94" w:rsidRPr="00D87644">
        <w:rPr>
          <w:rFonts w:ascii="Times New Roman" w:eastAsia="Times New Roman" w:hAnsi="Times New Roman"/>
          <w:sz w:val="24"/>
          <w:szCs w:val="24"/>
          <w:lang w:eastAsia="ru-RU"/>
        </w:rPr>
        <w:t>медицинского учреждения</w:t>
      </w:r>
      <w:r w:rsidR="002D2EA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B0BB3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в помещении Заказчика (по согласованию Сторон).</w:t>
      </w:r>
      <w:r w:rsidR="00E12E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A161B" w:rsidRDefault="00E12E48" w:rsidP="00D87644">
      <w:pPr>
        <w:pStyle w:val="a8"/>
        <w:keepNext/>
        <w:widowControl w:val="0"/>
        <w:numPr>
          <w:ilvl w:val="2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Вся информация о датах, определяющих начало срока оказания услуг, является предварительной и ориентировочной и может быть изменена Заказчиком.</w:t>
      </w:r>
    </w:p>
    <w:p w:rsidR="00E12E48" w:rsidRPr="00D87644" w:rsidRDefault="00E12E48" w:rsidP="00D87644">
      <w:pPr>
        <w:pStyle w:val="a8"/>
        <w:keepNext/>
        <w:widowControl w:val="0"/>
        <w:numPr>
          <w:ilvl w:val="2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Расходные материалы для забора, транспортировки и утилизации клинического материала для проведения исследований на коронавирусную инфекцию, а также средства индивидуальной защиты работникам Исполнителя предоставляются исполнителем самостоятельно и включаются в стоимость услуги.</w:t>
      </w:r>
    </w:p>
    <w:p w:rsidR="003A161B" w:rsidRPr="00253FB8" w:rsidRDefault="003A161B" w:rsidP="00D87644">
      <w:pPr>
        <w:pStyle w:val="a8"/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FB8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Предельная Цена настоящего Договора составляет </w:t>
      </w:r>
      <w:r w:rsidR="00253FB8" w:rsidRPr="00253FB8">
        <w:rPr>
          <w:rFonts w:ascii="Times New Roman" w:eastAsia="Times New Roman" w:hAnsi="Times New Roman"/>
          <w:sz w:val="24"/>
          <w:szCs w:val="24"/>
          <w:lang w:eastAsia="ru-RU"/>
        </w:rPr>
        <w:t xml:space="preserve">1 479 000 </w:t>
      </w:r>
      <w:r w:rsidRPr="00253FB8">
        <w:rPr>
          <w:rFonts w:ascii="Times New Roman" w:eastAsia="Times New Roman" w:hAnsi="Times New Roman"/>
          <w:sz w:val="24"/>
          <w:szCs w:val="24"/>
          <w:lang w:eastAsia="ru-RU"/>
        </w:rPr>
        <w:t>руб. (</w:t>
      </w:r>
      <w:r w:rsidR="00253FB8" w:rsidRPr="00253FB8">
        <w:rPr>
          <w:rFonts w:ascii="Times New Roman" w:eastAsia="Times New Roman" w:hAnsi="Times New Roman"/>
          <w:sz w:val="24"/>
          <w:szCs w:val="24"/>
          <w:lang w:eastAsia="ru-RU"/>
        </w:rPr>
        <w:t>один миллион четыреста семьдесят девять тысяч рублей</w:t>
      </w:r>
      <w:r w:rsidR="00D87644" w:rsidRPr="00253FB8">
        <w:rPr>
          <w:rFonts w:ascii="Times New Roman" w:eastAsia="Times New Roman" w:hAnsi="Times New Roman"/>
          <w:sz w:val="24"/>
          <w:szCs w:val="24"/>
          <w:lang w:eastAsia="ru-RU"/>
        </w:rPr>
        <w:t xml:space="preserve">) 00 </w:t>
      </w:r>
      <w:r w:rsidR="00B34C5B" w:rsidRPr="00253FB8">
        <w:rPr>
          <w:rFonts w:ascii="Times New Roman" w:eastAsia="Times New Roman" w:hAnsi="Times New Roman"/>
          <w:sz w:val="24"/>
          <w:szCs w:val="24"/>
          <w:lang w:eastAsia="ru-RU"/>
        </w:rPr>
        <w:t>копеек без НДС (не облагается).</w:t>
      </w:r>
      <w:r w:rsidR="00E12E48" w:rsidRPr="00253F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53FB8" w:rsidRDefault="00253FB8" w:rsidP="00D87644">
      <w:pPr>
        <w:pStyle w:val="a8"/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FB8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услуг: </w:t>
      </w:r>
    </w:p>
    <w:p w:rsidR="00253FB8" w:rsidRDefault="00253FB8" w:rsidP="00253FB8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методом ПЦР 340 исследований;</w:t>
      </w:r>
    </w:p>
    <w:p w:rsidR="00253FB8" w:rsidRDefault="00253FB8" w:rsidP="00253FB8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методом ИФА (серологические исследования) 680 исследований.</w:t>
      </w:r>
    </w:p>
    <w:p w:rsidR="00253FB8" w:rsidRPr="00253FB8" w:rsidRDefault="00253FB8" w:rsidP="00253FB8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услуг является ориентировочным, Заказчик оставляет за собой право их корректировки на этапе заключения договора при условии обязательного сохранения единичных расценок и тарифов. </w:t>
      </w:r>
    </w:p>
    <w:p w:rsidR="003A161B" w:rsidRPr="00675AB6" w:rsidRDefault="003A161B" w:rsidP="00D87644">
      <w:pPr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C5B">
        <w:rPr>
          <w:rFonts w:ascii="Times New Roman" w:eastAsia="Times New Roman" w:hAnsi="Times New Roman"/>
          <w:sz w:val="24"/>
          <w:szCs w:val="24"/>
          <w:lang w:eastAsia="ru-RU"/>
        </w:rPr>
        <w:t>При выполнении задания Исполнитель обязуется принимать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к исполнению рекомендации, предлагаемые Заказчиком по предмету настоящего Договора.</w:t>
      </w:r>
    </w:p>
    <w:p w:rsidR="003A161B" w:rsidRPr="00675AB6" w:rsidRDefault="003A161B" w:rsidP="00D87644">
      <w:pPr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 вправе в любое время проверять ход и </w:t>
      </w:r>
      <w:r w:rsidR="000B6135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качество </w:t>
      </w:r>
      <w:r w:rsidR="00D87644" w:rsidRPr="00675AB6">
        <w:rPr>
          <w:rFonts w:ascii="Times New Roman" w:eastAsia="Times New Roman" w:hAnsi="Times New Roman"/>
          <w:sz w:val="24"/>
          <w:szCs w:val="24"/>
          <w:lang w:eastAsia="ru-RU"/>
        </w:rPr>
        <w:t>оказания,</w:t>
      </w:r>
      <w:r w:rsidR="000B6135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Исполнителем у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слуг, не вмешиваясь в его деятельность. </w:t>
      </w:r>
    </w:p>
    <w:p w:rsidR="003A161B" w:rsidRPr="00675AB6" w:rsidRDefault="003A161B" w:rsidP="00D87644">
      <w:pPr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обязуются немедленно информировать друг друга об обстоятельствах, 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препятствующих оказанию услуг, для своевременного принятия мер по их устранению.</w:t>
      </w:r>
    </w:p>
    <w:p w:rsidR="003A161B" w:rsidRPr="00675AB6" w:rsidRDefault="003A161B" w:rsidP="00D87644">
      <w:pPr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Услуги считаются оказанными после подписания Сторонами Акта об оказании услуг.</w:t>
      </w:r>
    </w:p>
    <w:p w:rsidR="003A161B" w:rsidRPr="00675AB6" w:rsidRDefault="003A161B" w:rsidP="00D87644">
      <w:pPr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позднее 5 (пяти) календарных дней с момента проведения медицинского осмотра в </w:t>
      </w:r>
      <w:r w:rsidR="005D3ECF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АО «Тываэнерго» 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передает </w:t>
      </w:r>
      <w:r w:rsidR="000B6135" w:rsidRPr="00675AB6">
        <w:rPr>
          <w:rFonts w:ascii="Times New Roman" w:eastAsia="Times New Roman" w:hAnsi="Times New Roman"/>
          <w:sz w:val="24"/>
          <w:szCs w:val="24"/>
          <w:lang w:eastAsia="ru-RU"/>
        </w:rPr>
        <w:t>Заказчику подписанный со своей с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тороны Акт об оказании услуг. Заказчик должен подписать Акт об оказании услуг в течение </w:t>
      </w:r>
      <w:r w:rsidR="005D3ECF" w:rsidRPr="00675AB6">
        <w:rPr>
          <w:rFonts w:ascii="Times New Roman" w:eastAsia="Times New Roman" w:hAnsi="Times New Roman"/>
          <w:sz w:val="24"/>
          <w:szCs w:val="24"/>
          <w:lang w:eastAsia="ru-RU"/>
        </w:rPr>
        <w:t>15 (пятнадцати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) календарных дней с момента его получения, либо в тот же срок предоставить Исполнителю мотивированный отказ от приемки оказанных услуг, в том случае, если выявлены недостатки в оказании услуг Исполнителем.</w:t>
      </w:r>
    </w:p>
    <w:p w:rsidR="003A161B" w:rsidRPr="00675AB6" w:rsidRDefault="003A161B" w:rsidP="00675AB6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161B" w:rsidRPr="00675AB6" w:rsidRDefault="00243569" w:rsidP="00D87644">
      <w:pPr>
        <w:keepNext/>
        <w:widowControl w:val="0"/>
        <w:numPr>
          <w:ilvl w:val="1"/>
          <w:numId w:val="1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организации оказания услуг</w:t>
      </w:r>
      <w:r w:rsidR="003A161B" w:rsidRPr="00675AB6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0B5EF5" w:rsidRDefault="00675AB6" w:rsidP="00A32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pacing w:val="6"/>
          <w:sz w:val="24"/>
          <w:szCs w:val="24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1.5</w:t>
      </w:r>
      <w:r w:rsidR="00D87644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322BD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Услуг</w:t>
      </w:r>
      <w:r w:rsidR="000B5EF5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а</w:t>
      </w:r>
      <w:r w:rsidR="00A322BD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о</w:t>
      </w:r>
      <w:r w:rsidR="000B5EF5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существляется по заявкам Заказчика, в</w:t>
      </w:r>
      <w:r w:rsidR="00E414D8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ключае</w:t>
      </w:r>
      <w:r w:rsidR="000B5EF5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т в себя: забор клинического материала, изготовление результата, подготовка медицинского заключения, транспортировка и утилизация клинического материала, транспортные расходы до пунктов сбора сменного персонала и обратно в предела</w:t>
      </w:r>
      <w:r w:rsidR="007B0BB3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х г. Кызыла (по согласованию Сторон).</w:t>
      </w:r>
    </w:p>
    <w:p w:rsidR="00A322BD" w:rsidRDefault="00A322BD" w:rsidP="00A32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pacing w:val="6"/>
          <w:sz w:val="24"/>
          <w:szCs w:val="24"/>
        </w:rPr>
      </w:pPr>
      <w:r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1.5.2. Количество исследований определяется Заказчиком самостоятельно с учетом потребности, </w:t>
      </w:r>
      <w:r w:rsidR="00E56D5B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но не может превышать количество, указанное в п.1.4.4-1.4.5 настоящего Технического задания.</w:t>
      </w:r>
    </w:p>
    <w:p w:rsidR="00E56D5B" w:rsidRDefault="00E56D5B" w:rsidP="00A32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1.5.3. Забор клинического материала у работников Заказчика должен осуществляться исполнителем в </w:t>
      </w:r>
      <w:r w:rsidR="004C3FE5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заранее </w:t>
      </w:r>
      <w:r w:rsidR="0027302F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(не менее 24 часов) </w:t>
      </w:r>
      <w:r w:rsidR="004C3FE5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согласованное Сторонами </w:t>
      </w: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месте</w:t>
      </w:r>
      <w:r w:rsidR="004C3FE5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 и времени</w:t>
      </w: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 проведения исследований (тестирований).</w:t>
      </w:r>
    </w:p>
    <w:p w:rsidR="004C3FE5" w:rsidRDefault="004C3FE5" w:rsidP="00A32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1.5.4. Наличие в необходимом количестве одноразовых наборов для забора клинического материала.</w:t>
      </w:r>
    </w:p>
    <w:p w:rsidR="004C3FE5" w:rsidRDefault="004C3FE5" w:rsidP="00A32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1.5.5. Оборудование, применяемое в тестировании, должно соответствовать всем гигиеническим требованиям действующего законодательства РФ и СанПиН для данного вида оборудования.</w:t>
      </w:r>
    </w:p>
    <w:p w:rsidR="00E56D5B" w:rsidRDefault="004C3FE5" w:rsidP="00A32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1.5.6. Работники Исполнителя для забора проб клинического материала должны быть обеспечены в необходимом количестве средствами индивидуальной защиты от данного вида инфекции: защитные противоинфекционные костюмы, средства индивидуальной защиты органов дыхания и зрения (медицинские маски, очки, перчатки).</w:t>
      </w:r>
    </w:p>
    <w:p w:rsidR="004C3FE5" w:rsidRDefault="004C3FE5" w:rsidP="00A32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1.5.6. </w:t>
      </w:r>
      <w:r w:rsidR="006F0197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Применяемые средства защиты должны соответствовать всем гигиеническим требованиям действующего законодательства РФ и СанПиН.</w:t>
      </w:r>
    </w:p>
    <w:p w:rsidR="006F0197" w:rsidRDefault="006F0197" w:rsidP="00A32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1.5.7. Исполнитель собственными силами и средствами проводит забор материала и дальнейшее лабораторное исследование проб клинического материала, в соответствии с требованиями действующего законодательства.</w:t>
      </w:r>
    </w:p>
    <w:p w:rsidR="006F0197" w:rsidRDefault="006F0197" w:rsidP="00A32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1.5.8. Медицинские заключения по результатам проведения исследований (тестирований), должны быть оформлены документально, заверены подписью уполномоченных лиц и печатью медицинской организации, с указанием ФИО, даты рождения, даты исследований и результатов исследования.</w:t>
      </w:r>
    </w:p>
    <w:p w:rsidR="006F0197" w:rsidRDefault="006F0197" w:rsidP="00A32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</w:p>
    <w:p w:rsidR="006F0197" w:rsidRPr="006F0197" w:rsidRDefault="006F0197" w:rsidP="00A32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color w:val="262626"/>
          <w:sz w:val="24"/>
          <w:szCs w:val="24"/>
          <w:lang w:eastAsia="ru-RU"/>
        </w:rPr>
      </w:pPr>
      <w:r w:rsidRPr="006F0197">
        <w:rPr>
          <w:rFonts w:ascii="Times New Roman" w:eastAsia="Times New Roman" w:hAnsi="Times New Roman" w:cs="Calibri"/>
          <w:b/>
          <w:color w:val="262626"/>
          <w:sz w:val="24"/>
          <w:szCs w:val="24"/>
          <w:lang w:eastAsia="ru-RU"/>
        </w:rPr>
        <w:t>1.6. Требования к забору и транспортировке клинического материала:</w:t>
      </w:r>
    </w:p>
    <w:p w:rsidR="006F0197" w:rsidRDefault="006F0197" w:rsidP="00A32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1.6.1 Взятие пробы с клиническим материалом должны быть немедленно направлены на исследование в лабораторию или сохранены с соблюдением требований действующих санитарных правил по безопасности при работе с патогенами </w:t>
      </w:r>
      <w:r>
        <w:rPr>
          <w:rFonts w:ascii="Times New Roman" w:eastAsia="Times New Roman" w:hAnsi="Times New Roman" w:cs="Calibri"/>
          <w:color w:val="262626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 группы опасности до прибытия специалиста.</w:t>
      </w:r>
    </w:p>
    <w:p w:rsidR="006F0197" w:rsidRPr="006F0197" w:rsidRDefault="006F0197" w:rsidP="00A32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1.6.2. Транспортировка образцов должна осуществляться с соблюдением требований СП 1.2.036-95 «Порядок учета, хранения, передачи и транспортирования микроорганизмов </w:t>
      </w:r>
      <w:r>
        <w:rPr>
          <w:rFonts w:ascii="Times New Roman" w:eastAsia="Times New Roman" w:hAnsi="Times New Roman" w:cs="Calibri"/>
          <w:color w:val="262626"/>
          <w:sz w:val="24"/>
          <w:szCs w:val="24"/>
          <w:lang w:val="en-US" w:eastAsia="ru-RU"/>
        </w:rPr>
        <w:t>I</w:t>
      </w:r>
      <w:r w:rsidRPr="006F0197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Calibri"/>
          <w:color w:val="262626"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 групп патогенности».</w:t>
      </w:r>
    </w:p>
    <w:p w:rsidR="003A161B" w:rsidRPr="00675AB6" w:rsidRDefault="003A161B" w:rsidP="00675AB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161B" w:rsidRPr="00675AB6" w:rsidRDefault="003A161B" w:rsidP="00D87644">
      <w:pPr>
        <w:pStyle w:val="a8"/>
        <w:keepNext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Toc176765757"/>
      <w:r w:rsidRPr="00675AB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Требования к выполнению </w:t>
      </w:r>
      <w:bookmarkEnd w:id="1"/>
      <w:r w:rsidRPr="00675AB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услуг</w:t>
      </w:r>
      <w:r w:rsidR="00403587" w:rsidRPr="00675AB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:</w:t>
      </w:r>
    </w:p>
    <w:p w:rsidR="003A161B" w:rsidRDefault="00D87644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2.1.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Услуги считаются оказанными после подписания С</w:t>
      </w:r>
      <w:r w:rsidR="006F0197">
        <w:rPr>
          <w:rFonts w:ascii="Times New Roman" w:eastAsia="Times New Roman" w:hAnsi="Times New Roman"/>
          <w:sz w:val="24"/>
          <w:szCs w:val="24"/>
          <w:lang w:eastAsia="ru-RU"/>
        </w:rPr>
        <w:t>торонами Акта об оказании услуг.</w:t>
      </w:r>
      <w:r w:rsidR="000B5E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A161B" w:rsidRPr="00675AB6" w:rsidRDefault="00D87644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2.2.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вправе отказаться от исполнения обязательств по договору лишь </w:t>
      </w:r>
      <w:r w:rsidR="006F019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условии полного возмещения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Заказчику убытков.</w:t>
      </w:r>
    </w:p>
    <w:p w:rsidR="003A161B" w:rsidRPr="00675AB6" w:rsidRDefault="003A161B" w:rsidP="00675AB6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</w:p>
    <w:p w:rsidR="003A161B" w:rsidRPr="00675AB6" w:rsidRDefault="00D87644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262626"/>
          <w:sz w:val="24"/>
          <w:szCs w:val="24"/>
          <w:lang w:eastAsia="ru-RU"/>
        </w:rPr>
        <w:t xml:space="preserve">3. </w:t>
      </w:r>
      <w:r w:rsidR="003A161B" w:rsidRPr="00675AB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Требования к исполнителю</w:t>
      </w:r>
    </w:p>
    <w:p w:rsidR="003A161B" w:rsidRPr="00675AB6" w:rsidRDefault="000B6135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3.1. Оказать у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слуги с надлежащим качеством.</w:t>
      </w:r>
    </w:p>
    <w:p w:rsidR="003A161B" w:rsidRPr="00675AB6" w:rsidRDefault="00D87644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r w:rsidR="000B6135" w:rsidRPr="00675AB6">
        <w:rPr>
          <w:rFonts w:ascii="Times New Roman" w:eastAsia="Times New Roman" w:hAnsi="Times New Roman"/>
          <w:sz w:val="24"/>
          <w:szCs w:val="24"/>
          <w:lang w:eastAsia="ru-RU"/>
        </w:rPr>
        <w:t>Оказать у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слуги в полном объеме и в указанный срок.</w:t>
      </w:r>
    </w:p>
    <w:p w:rsidR="003A161B" w:rsidRPr="00675AB6" w:rsidRDefault="003A161B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3.3. Сообщать по требованию Заказчика все сведения о </w:t>
      </w:r>
      <w:r w:rsidR="0011329C">
        <w:rPr>
          <w:rFonts w:ascii="Times New Roman" w:eastAsia="Times New Roman" w:hAnsi="Times New Roman"/>
          <w:sz w:val="24"/>
          <w:szCs w:val="24"/>
          <w:lang w:eastAsia="ru-RU"/>
        </w:rPr>
        <w:t xml:space="preserve">ходе выполнения его 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указаний.</w:t>
      </w:r>
    </w:p>
    <w:p w:rsidR="003A161B" w:rsidRPr="00675AB6" w:rsidRDefault="003A161B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3.4. Исполнитель обязан немедленно предупредить Заказчика и до получения от него    указаний приостановить оказание услуг при обнаружении: </w:t>
      </w:r>
    </w:p>
    <w:p w:rsidR="003A161B" w:rsidRPr="00675AB6" w:rsidRDefault="003A161B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а) возможных неблагоприятных для Заказч</w:t>
      </w:r>
      <w:r w:rsidR="0011329C">
        <w:rPr>
          <w:rFonts w:ascii="Times New Roman" w:eastAsia="Times New Roman" w:hAnsi="Times New Roman"/>
          <w:sz w:val="24"/>
          <w:szCs w:val="24"/>
          <w:lang w:eastAsia="ru-RU"/>
        </w:rPr>
        <w:t xml:space="preserve">ика последствий выполнения его 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указаний о способе оказания услуги;</w:t>
      </w:r>
    </w:p>
    <w:p w:rsidR="003A161B" w:rsidRPr="00675AB6" w:rsidRDefault="003A161B" w:rsidP="00D8764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</w:p>
    <w:p w:rsidR="003A161B" w:rsidRPr="00675AB6" w:rsidRDefault="003A161B" w:rsidP="00D8764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3.5. Исполнитель, не предупредивший Заказчика об указанных обстоятельствах либо продолживший оказание услуг, не дожидаясь ответа или, несмотря на своевременное указание Заказчика о прекращении оказания услуг, не вправе при возникновении спора ссылаться на указанные обстоятельства.</w:t>
      </w:r>
    </w:p>
    <w:p w:rsidR="003A161B" w:rsidRPr="00675AB6" w:rsidRDefault="003A161B" w:rsidP="00D8764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161B" w:rsidRPr="00675AB6" w:rsidRDefault="003A161B" w:rsidP="005E7C6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4. Требования к объему документации, предоставляемой к закупке для оценки предложения по лоту</w:t>
      </w:r>
      <w:r w:rsidR="005E7C6B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:</w:t>
      </w:r>
    </w:p>
    <w:p w:rsidR="003A161B" w:rsidRDefault="005E7C6B" w:rsidP="005E7C6B">
      <w:pPr>
        <w:keepNext/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4.1. Действующая лицензия на осуществление медицинской деятельности (в соответствии с ФЗ от 04.05.2011 № 99-ФЗ «О лицензировании отдельных видов деятельности» и Положением «О лицензировании медицинской деятельности», утвержденного постановлением Правительства РФ от 16.04.2012г. №291) в области клинической лабораторной диагностики по месту проведения исследования.</w:t>
      </w:r>
    </w:p>
    <w:p w:rsidR="005E7C6B" w:rsidRDefault="005E7C6B" w:rsidP="005E7C6B">
      <w:pPr>
        <w:keepNext/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4.2. Наличие санитарно-эпидемиологического заключения о соответствии государственным санитарно-эпидемиологическим правилам и нормативам, разрешающее работу с возбудителями инфекционных болезней человека </w:t>
      </w:r>
      <w:r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III</w:t>
      </w:r>
      <w:r w:rsidRPr="005E7C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групп патогенности.</w:t>
      </w:r>
    </w:p>
    <w:p w:rsidR="005E7C6B" w:rsidRDefault="005E7C6B" w:rsidP="005E7C6B">
      <w:pPr>
        <w:keepNext/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4.3. Лаборатория Исполнителя должна входить в перечень лабораторий, допущенных Ростехнадзором к исследованиям на новую коронавирусную инфекцию.</w:t>
      </w:r>
    </w:p>
    <w:p w:rsidR="005E7C6B" w:rsidRDefault="005E7C6B" w:rsidP="005E7C6B">
      <w:pPr>
        <w:keepNext/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4.4. Тест-материалы должны иметь необходимые сертификаты и/или регистрационное удостоверение, действующее на территории РФ</w:t>
      </w:r>
    </w:p>
    <w:p w:rsidR="005E7C6B" w:rsidRDefault="005E7C6B" w:rsidP="005E7C6B">
      <w:pPr>
        <w:keepNext/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5E7C6B" w:rsidRDefault="005E7C6B" w:rsidP="005E7C6B">
      <w:pPr>
        <w:keepNext/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5E7C6B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5. Требования к профессиональному уровню/квалификации персонала:</w:t>
      </w:r>
    </w:p>
    <w:p w:rsidR="005E7C6B" w:rsidRDefault="005E7C6B" w:rsidP="005E7C6B">
      <w:pPr>
        <w:keepNext/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5E7C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5.1.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Наличие обученного медицинского персонала для оказания услуг в соответствии со спецификой исследования.</w:t>
      </w:r>
    </w:p>
    <w:p w:rsidR="005E7C6B" w:rsidRDefault="005E7C6B" w:rsidP="005E7C6B">
      <w:pPr>
        <w:keepNext/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5.2. </w:t>
      </w:r>
      <w:r w:rsidR="000B5EF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Медицинские работники, которые транспортируют образцы в лабораторию, должны быть обучены требованиям и правилам биологической безопасности при работе и сборе материалов, подозрительного на зараженность микроорганизмами </w:t>
      </w:r>
      <w:r w:rsidR="000B5EF5"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II</w:t>
      </w:r>
      <w:r w:rsidR="000B5EF5" w:rsidRPr="000B5EF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0B5EF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группы патогенности, строго соблюдать меры предосторожности и использовать средства индивидуальной защиты.</w:t>
      </w:r>
    </w:p>
    <w:p w:rsidR="000B5EF5" w:rsidRDefault="000B5EF5" w:rsidP="005E7C6B">
      <w:pPr>
        <w:keepNext/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5.3. Наличие допуска медицинского персонала, осуществляющего тестирование, к работе с возбудителями </w:t>
      </w:r>
      <w:r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I</w:t>
      </w:r>
      <w:r w:rsidRPr="000B5EF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II</w:t>
      </w:r>
      <w:r w:rsidRPr="000B5EF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класса патогенности.</w:t>
      </w:r>
    </w:p>
    <w:p w:rsidR="000B5EF5" w:rsidRPr="000B5EF5" w:rsidRDefault="000B5EF5" w:rsidP="005E7C6B">
      <w:pPr>
        <w:keepNext/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5.4. Наличие отрицательного теста на коронавирусную инфекцию у медицинских работников, которые производят заборы клинического материала.</w:t>
      </w:r>
    </w:p>
    <w:p w:rsidR="00EB4BC1" w:rsidRPr="00675AB6" w:rsidRDefault="00EB4BC1" w:rsidP="00EB4BC1">
      <w:pPr>
        <w:keepNext/>
        <w:widowControl w:val="0"/>
        <w:tabs>
          <w:tab w:val="left" w:pos="2552"/>
        </w:tabs>
        <w:spacing w:after="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3969"/>
        <w:gridCol w:w="2127"/>
        <w:gridCol w:w="2409"/>
      </w:tblGrid>
      <w:tr w:rsidR="005D3ECF" w:rsidRPr="005D3ECF" w:rsidTr="00DF107B">
        <w:tc>
          <w:tcPr>
            <w:tcW w:w="675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Дата</w:t>
            </w:r>
          </w:p>
        </w:tc>
        <w:tc>
          <w:tcPr>
            <w:tcW w:w="3969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Должность</w:t>
            </w:r>
          </w:p>
        </w:tc>
        <w:tc>
          <w:tcPr>
            <w:tcW w:w="2127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Подпись</w:t>
            </w:r>
          </w:p>
        </w:tc>
        <w:tc>
          <w:tcPr>
            <w:tcW w:w="2409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ФИО</w:t>
            </w:r>
          </w:p>
        </w:tc>
      </w:tr>
      <w:tr w:rsidR="005D3ECF" w:rsidRPr="005D3ECF" w:rsidTr="00BA783D">
        <w:trPr>
          <w:trHeight w:val="1451"/>
        </w:trPr>
        <w:tc>
          <w:tcPr>
            <w:tcW w:w="675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 xml:space="preserve">Заместитель </w:t>
            </w:r>
            <w:r w:rsidR="0011329C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 xml:space="preserve">главного инженера – начальник </w:t>
            </w:r>
            <w:r w:rsidR="003F4FBB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с</w:t>
            </w: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 xml:space="preserve">лужбы производственной безопасности и производственного контроля </w:t>
            </w:r>
          </w:p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АО «Тываэнерго»</w:t>
            </w:r>
          </w:p>
        </w:tc>
        <w:tc>
          <w:tcPr>
            <w:tcW w:w="2127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Лапунов Ю.В.</w:t>
            </w:r>
          </w:p>
        </w:tc>
      </w:tr>
      <w:tr w:rsidR="005D3ECF" w:rsidRPr="005D3ECF" w:rsidTr="00BA783D">
        <w:trPr>
          <w:trHeight w:val="1402"/>
        </w:trPr>
        <w:tc>
          <w:tcPr>
            <w:tcW w:w="675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5D3ECF" w:rsidRPr="005D3ECF" w:rsidRDefault="00675AB6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675AB6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Заместитель главного инженера - начальник управления производственной безопасности и производственного контроля</w:t>
            </w:r>
            <w:r w:rsidR="0011329C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 xml:space="preserve"> ПАО «Россети Сибирь</w:t>
            </w:r>
            <w:r w:rsidR="00EB4BC1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D3ECF" w:rsidRPr="005D3ECF" w:rsidRDefault="00675AB6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675AB6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Вельман Е.А.</w:t>
            </w:r>
          </w:p>
        </w:tc>
      </w:tr>
    </w:tbl>
    <w:p w:rsidR="003A161B" w:rsidRPr="00675AB6" w:rsidRDefault="003A161B" w:rsidP="00D8764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sz w:val="24"/>
          <w:szCs w:val="24"/>
        </w:rPr>
      </w:pPr>
    </w:p>
    <w:sectPr w:rsidR="003A161B" w:rsidRPr="00675AB6" w:rsidSect="001C3013">
      <w:footerReference w:type="default" r:id="rId7"/>
      <w:pgSz w:w="12240" w:h="15840"/>
      <w:pgMar w:top="567" w:right="709" w:bottom="567" w:left="1276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F10" w:rsidRDefault="00D62F10">
      <w:pPr>
        <w:spacing w:after="0" w:line="240" w:lineRule="auto"/>
      </w:pPr>
      <w:r>
        <w:separator/>
      </w:r>
    </w:p>
  </w:endnote>
  <w:endnote w:type="continuationSeparator" w:id="0">
    <w:p w:rsidR="00D62F10" w:rsidRDefault="00D62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013" w:rsidRDefault="005E2A53">
    <w:pPr>
      <w:pStyle w:val="a3"/>
      <w:jc w:val="center"/>
    </w:pPr>
    <w:r>
      <w:fldChar w:fldCharType="begin"/>
    </w:r>
    <w:r w:rsidR="001C3013">
      <w:instrText xml:space="preserve"> PAGE   \* MERGEFORMAT </w:instrText>
    </w:r>
    <w:r>
      <w:fldChar w:fldCharType="separate"/>
    </w:r>
    <w:r w:rsidR="00E25C01">
      <w:rPr>
        <w:noProof/>
      </w:rPr>
      <w:t>1</w:t>
    </w:r>
    <w:r>
      <w:fldChar w:fldCharType="end"/>
    </w:r>
  </w:p>
  <w:p w:rsidR="001C3013" w:rsidRDefault="001C301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F10" w:rsidRDefault="00D62F10">
      <w:pPr>
        <w:spacing w:after="0" w:line="240" w:lineRule="auto"/>
      </w:pPr>
      <w:r>
        <w:separator/>
      </w:r>
    </w:p>
  </w:footnote>
  <w:footnote w:type="continuationSeparator" w:id="0">
    <w:p w:rsidR="00D62F10" w:rsidRDefault="00D62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964F7"/>
    <w:multiLevelType w:val="multilevel"/>
    <w:tmpl w:val="6B88BF6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5E3096"/>
    <w:multiLevelType w:val="multilevel"/>
    <w:tmpl w:val="2D82510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87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2" w15:restartNumberingAfterBreak="0">
    <w:nsid w:val="130C6295"/>
    <w:multiLevelType w:val="multilevel"/>
    <w:tmpl w:val="7BF4D1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3" w15:restartNumberingAfterBreak="0">
    <w:nsid w:val="1599524F"/>
    <w:multiLevelType w:val="multilevel"/>
    <w:tmpl w:val="CBF406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9D530D1"/>
    <w:multiLevelType w:val="multilevel"/>
    <w:tmpl w:val="199CDC9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96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25016265"/>
    <w:multiLevelType w:val="multilevel"/>
    <w:tmpl w:val="2F9603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 w15:restartNumberingAfterBreak="0">
    <w:nsid w:val="2DB12E25"/>
    <w:multiLevelType w:val="hybridMultilevel"/>
    <w:tmpl w:val="FED82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0A4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A657CAE"/>
    <w:multiLevelType w:val="multilevel"/>
    <w:tmpl w:val="D042FC7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DBA520A"/>
    <w:multiLevelType w:val="multilevel"/>
    <w:tmpl w:val="086462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 w15:restartNumberingAfterBreak="0">
    <w:nsid w:val="514B7D02"/>
    <w:multiLevelType w:val="hybridMultilevel"/>
    <w:tmpl w:val="C7664E70"/>
    <w:lvl w:ilvl="0" w:tplc="B61A7C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5E168B"/>
    <w:multiLevelType w:val="multilevel"/>
    <w:tmpl w:val="B82E2CC2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73BB308C"/>
    <w:multiLevelType w:val="hybridMultilevel"/>
    <w:tmpl w:val="FC7817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0"/>
  </w:num>
  <w:num w:numId="5">
    <w:abstractNumId w:val="2"/>
  </w:num>
  <w:num w:numId="6">
    <w:abstractNumId w:val="1"/>
  </w:num>
  <w:num w:numId="7">
    <w:abstractNumId w:val="4"/>
  </w:num>
  <w:num w:numId="8">
    <w:abstractNumId w:val="11"/>
  </w:num>
  <w:num w:numId="9">
    <w:abstractNumId w:val="3"/>
  </w:num>
  <w:num w:numId="10">
    <w:abstractNumId w:val="8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82F"/>
    <w:rsid w:val="0000746B"/>
    <w:rsid w:val="000B5EF5"/>
    <w:rsid w:val="000B6135"/>
    <w:rsid w:val="000E2F11"/>
    <w:rsid w:val="0011329C"/>
    <w:rsid w:val="00114A47"/>
    <w:rsid w:val="001206F9"/>
    <w:rsid w:val="001C3013"/>
    <w:rsid w:val="001C4604"/>
    <w:rsid w:val="00243569"/>
    <w:rsid w:val="00253FB8"/>
    <w:rsid w:val="0027302F"/>
    <w:rsid w:val="002D2EAE"/>
    <w:rsid w:val="002E0F42"/>
    <w:rsid w:val="002F2165"/>
    <w:rsid w:val="0034796F"/>
    <w:rsid w:val="00377A6B"/>
    <w:rsid w:val="003A161B"/>
    <w:rsid w:val="003D55E4"/>
    <w:rsid w:val="003E32FE"/>
    <w:rsid w:val="003F4FBB"/>
    <w:rsid w:val="003F62D6"/>
    <w:rsid w:val="00403587"/>
    <w:rsid w:val="004036D2"/>
    <w:rsid w:val="00407E83"/>
    <w:rsid w:val="004A0477"/>
    <w:rsid w:val="004C3FE5"/>
    <w:rsid w:val="004E13A5"/>
    <w:rsid w:val="00507594"/>
    <w:rsid w:val="00513806"/>
    <w:rsid w:val="00523AD1"/>
    <w:rsid w:val="0057497F"/>
    <w:rsid w:val="005B001C"/>
    <w:rsid w:val="005C51B0"/>
    <w:rsid w:val="005D3ECF"/>
    <w:rsid w:val="005D471D"/>
    <w:rsid w:val="005E2A53"/>
    <w:rsid w:val="005E7C6B"/>
    <w:rsid w:val="00621CB5"/>
    <w:rsid w:val="00675AB6"/>
    <w:rsid w:val="006F0197"/>
    <w:rsid w:val="007B0BB3"/>
    <w:rsid w:val="007F2609"/>
    <w:rsid w:val="00865C09"/>
    <w:rsid w:val="008E1992"/>
    <w:rsid w:val="009470D9"/>
    <w:rsid w:val="009860DF"/>
    <w:rsid w:val="009C50DB"/>
    <w:rsid w:val="00A0496A"/>
    <w:rsid w:val="00A218F7"/>
    <w:rsid w:val="00A2633E"/>
    <w:rsid w:val="00A322BD"/>
    <w:rsid w:val="00AC082F"/>
    <w:rsid w:val="00AD792B"/>
    <w:rsid w:val="00B06FAA"/>
    <w:rsid w:val="00B34C5B"/>
    <w:rsid w:val="00B66938"/>
    <w:rsid w:val="00B81B24"/>
    <w:rsid w:val="00BA783D"/>
    <w:rsid w:val="00BC2980"/>
    <w:rsid w:val="00BF0BC1"/>
    <w:rsid w:val="00D0133B"/>
    <w:rsid w:val="00D02BC2"/>
    <w:rsid w:val="00D16E7B"/>
    <w:rsid w:val="00D51E17"/>
    <w:rsid w:val="00D535F6"/>
    <w:rsid w:val="00D62F10"/>
    <w:rsid w:val="00D81426"/>
    <w:rsid w:val="00D87644"/>
    <w:rsid w:val="00D974C1"/>
    <w:rsid w:val="00E12E48"/>
    <w:rsid w:val="00E12E94"/>
    <w:rsid w:val="00E25C01"/>
    <w:rsid w:val="00E414D8"/>
    <w:rsid w:val="00E56D5B"/>
    <w:rsid w:val="00EB4BC1"/>
    <w:rsid w:val="00EC0DC3"/>
    <w:rsid w:val="00EF3AC2"/>
    <w:rsid w:val="00F560F6"/>
    <w:rsid w:val="00F75BE9"/>
    <w:rsid w:val="00F8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7E21E4-293B-457E-B7C3-FEC88DA14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82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E199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C082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AC082F"/>
    <w:rPr>
      <w:rFonts w:ascii="Calibri" w:eastAsia="Calibri" w:hAnsi="Calibri" w:cs="Times New Roman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8E199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МРСК_таблица_текст"/>
    <w:basedOn w:val="a"/>
    <w:rsid w:val="008E1992"/>
    <w:pPr>
      <w:keepNext/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6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6938"/>
    <w:rPr>
      <w:rFonts w:ascii="Tahoma" w:eastAsia="Calibri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A16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0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65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174805">
                  <w:marLeft w:val="0"/>
                  <w:marRight w:val="0"/>
                  <w:marTop w:val="0"/>
                  <w:marBottom w:val="0"/>
                  <w:divBdr>
                    <w:top w:val="single" w:sz="6" w:space="15" w:color="C6C6C6"/>
                    <w:left w:val="single" w:sz="6" w:space="15" w:color="C6C6C6"/>
                    <w:bottom w:val="single" w:sz="6" w:space="15" w:color="C6C6C6"/>
                    <w:right w:val="single" w:sz="6" w:space="15" w:color="C6C6C6"/>
                  </w:divBdr>
                </w:div>
              </w:divsChild>
            </w:div>
          </w:divsChild>
        </w:div>
      </w:divsChild>
    </w:div>
    <w:div w:id="13337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Хакасэнерго</Company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Маголин Илья Юрьевич</dc:creator>
  <cp:lastModifiedBy>Яскина Ирина Владимировна</cp:lastModifiedBy>
  <cp:revision>2</cp:revision>
  <cp:lastPrinted>2017-04-24T07:24:00Z</cp:lastPrinted>
  <dcterms:created xsi:type="dcterms:W3CDTF">2021-06-28T02:08:00Z</dcterms:created>
  <dcterms:modified xsi:type="dcterms:W3CDTF">2021-06-28T02:08:00Z</dcterms:modified>
</cp:coreProperties>
</file>